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5"/>
        <w:gridCol w:w="3971"/>
        <w:gridCol w:w="3049"/>
      </w:tblGrid>
      <w:tr w:rsidR="008B2310" w:rsidTr="006A03F4">
        <w:trPr>
          <w:cantSplit/>
          <w:trHeight w:hRule="exact" w:val="1719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>
            <w:pPr>
              <w:snapToGrid w:val="0"/>
              <w:jc w:val="center"/>
            </w:pPr>
          </w:p>
          <w:p w:rsidR="008B2310" w:rsidRDefault="008B2310" w:rsidP="006A03F4">
            <w:pPr>
              <w:pStyle w:val="2"/>
              <w:tabs>
                <w:tab w:val="num" w:pos="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jc w:val="center"/>
              <w:rPr>
                <w:b/>
              </w:rPr>
            </w:pPr>
          </w:p>
          <w:p w:rsidR="008B2310" w:rsidRDefault="008B2310" w:rsidP="006A03F4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Pr="00EA1963" w:rsidRDefault="008B2310" w:rsidP="006A03F4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>Получатель платежа: ИНН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EA1963">
              <w:rPr>
                <w:rFonts w:ascii="Times New Roman" w:hAnsi="Times New Roman"/>
                <w:sz w:val="18"/>
                <w:szCs w:val="18"/>
              </w:rPr>
              <w:t>7727270299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КПП</w:t>
            </w:r>
            <w:proofErr w:type="gramEnd"/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502401001</w:t>
            </w:r>
          </w:p>
          <w:p w:rsidR="008B2310" w:rsidRPr="00EA1963" w:rsidRDefault="008B2310" w:rsidP="006A03F4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УФК по Московской области (Управление Федеральной службы государственной регистрации, кадастра и </w:t>
            </w:r>
            <w:proofErr w:type="gramStart"/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картографии  по</w:t>
            </w:r>
            <w:proofErr w:type="gramEnd"/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Московской области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  <w:p w:rsidR="008B2310" w:rsidRDefault="008B2310" w:rsidP="006A03F4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 xml:space="preserve">Банк </w:t>
            </w:r>
            <w:proofErr w:type="gramStart"/>
            <w:r w:rsidRPr="00EA1963">
              <w:rPr>
                <w:rFonts w:ascii="Times New Roman" w:hAnsi="Times New Roman"/>
                <w:sz w:val="18"/>
                <w:szCs w:val="18"/>
              </w:rPr>
              <w:t xml:space="preserve">получателя:   </w:t>
            </w:r>
            <w:proofErr w:type="gramEnd"/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ГУ Банка России по ЦФО//УФК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по М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осковской области</w:t>
            </w:r>
            <w:r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, г. Москва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</w:t>
            </w:r>
          </w:p>
          <w:p w:rsidR="008B2310" w:rsidRPr="00EA1963" w:rsidRDefault="008B2310" w:rsidP="006A03F4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диный 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40102810845370000004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br/>
              <w:t>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03100643000000014800 БИК: 004525987                                                         ОКТМО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46000000 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КБК 32110807020018000110</w:t>
            </w:r>
          </w:p>
          <w:p w:rsidR="008B2310" w:rsidRDefault="008B2310" w:rsidP="006A03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8B2310" w:rsidTr="006A03F4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8B2310" w:rsidTr="006A03F4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8B2310" w:rsidTr="006A03F4">
        <w:trPr>
          <w:cantSplit/>
          <w:trHeight w:hRule="exact" w:val="184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3"/>
              <w:tabs>
                <w:tab w:val="num" w:pos="0"/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8B2310" w:rsidTr="006A03F4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310" w:rsidTr="006A03F4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8B2310" w:rsidTr="006A03F4">
        <w:trPr>
          <w:cantSplit/>
          <w:trHeight w:hRule="exact" w:val="52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310" w:rsidRDefault="008B2310" w:rsidP="006A03F4">
            <w:pPr>
              <w:pStyle w:val="4"/>
              <w:tabs>
                <w:tab w:val="num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___-___-___-__ /</w:t>
            </w:r>
            <w:r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Pr="000E14DF">
              <w:rPr>
                <w:sz w:val="18"/>
                <w:szCs w:val="18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Pr="00525A85">
              <w:rPr>
                <w:b w:val="0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10" w:rsidRDefault="008B2310" w:rsidP="006A03F4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8B2310" w:rsidTr="006A03F4">
        <w:trPr>
          <w:cantSplit/>
          <w:trHeight w:val="1257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snapToGrid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               </w:t>
            </w:r>
            <w:r>
              <w:rPr>
                <w:iCs/>
              </w:rPr>
              <w:t>____________________________</w:t>
            </w:r>
            <w:r>
              <w:rPr>
                <w:i/>
                <w:u w:val="single"/>
              </w:rPr>
              <w:t xml:space="preserve">                       .</w:t>
            </w:r>
          </w:p>
          <w:p w:rsidR="008B2310" w:rsidRDefault="008B2310" w:rsidP="006A03F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8B2310" w:rsidRDefault="008B2310" w:rsidP="006A03F4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</w:t>
            </w:r>
            <w:proofErr w:type="gramStart"/>
            <w:r>
              <w:rPr>
                <w:u w:val="single"/>
              </w:rPr>
              <w:t xml:space="preserve">   </w:t>
            </w:r>
            <w:r>
              <w:rPr>
                <w:b/>
                <w:i/>
              </w:rPr>
              <w:t>«</w:t>
            </w:r>
            <w:proofErr w:type="gramEnd"/>
            <w:r>
              <w:rPr>
                <w:b/>
                <w:i/>
              </w:rPr>
              <w:t>___» _________</w:t>
            </w:r>
            <w:r>
              <w:t>20__г.</w:t>
            </w:r>
          </w:p>
          <w:p w:rsidR="008B2310" w:rsidRDefault="008B2310" w:rsidP="006A03F4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  <w:tr w:rsidR="008B2310" w:rsidTr="006A03F4">
        <w:trPr>
          <w:cantSplit/>
          <w:trHeight w:hRule="exact" w:val="1828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>
            <w:pPr>
              <w:snapToGrid w:val="0"/>
            </w:pPr>
          </w:p>
          <w:p w:rsidR="008B2310" w:rsidRDefault="008B2310" w:rsidP="006A03F4">
            <w:pPr>
              <w:pStyle w:val="4"/>
              <w:tabs>
                <w:tab w:val="num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  <w:lang w:val="en-US"/>
              </w:rPr>
            </w:pPr>
          </w:p>
          <w:p w:rsidR="008B2310" w:rsidRPr="006C5778" w:rsidRDefault="008B2310" w:rsidP="006A03F4">
            <w:pPr>
              <w:rPr>
                <w:b/>
                <w:lang w:val="en-US"/>
              </w:rPr>
            </w:pPr>
          </w:p>
          <w:p w:rsidR="008B2310" w:rsidRDefault="008B2310" w:rsidP="006A03F4">
            <w:pPr>
              <w:rPr>
                <w:b/>
              </w:rPr>
            </w:pPr>
          </w:p>
          <w:p w:rsidR="008B2310" w:rsidRDefault="008B2310" w:rsidP="006A03F4">
            <w:pPr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Pr="00EA1963" w:rsidRDefault="008B2310" w:rsidP="006A03F4">
            <w:pPr>
              <w:pStyle w:val="6"/>
              <w:tabs>
                <w:tab w:val="num" w:pos="0"/>
              </w:tabs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>Получатель платежа: ИНН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EA1963">
              <w:rPr>
                <w:rFonts w:ascii="Times New Roman" w:hAnsi="Times New Roman"/>
                <w:sz w:val="18"/>
                <w:szCs w:val="18"/>
              </w:rPr>
              <w:t>7727270299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КПП</w:t>
            </w:r>
            <w:proofErr w:type="gramEnd"/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EA1963">
              <w:rPr>
                <w:rFonts w:ascii="Times New Roman" w:hAnsi="Times New Roman"/>
                <w:sz w:val="18"/>
                <w:szCs w:val="18"/>
              </w:rPr>
              <w:t>502401001</w:t>
            </w:r>
          </w:p>
          <w:p w:rsidR="008B2310" w:rsidRPr="00EA1963" w:rsidRDefault="008B2310" w:rsidP="006A03F4">
            <w:pPr>
              <w:pStyle w:val="6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УФК по Московской области (Управление Федеральной службы государственной регистрации, кадастра и </w:t>
            </w:r>
            <w:proofErr w:type="gramStart"/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картографии  по</w:t>
            </w:r>
            <w:proofErr w:type="gramEnd"/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Московской области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  <w:p w:rsidR="008B2310" w:rsidRDefault="008B2310" w:rsidP="006A03F4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sz w:val="18"/>
                <w:szCs w:val="18"/>
              </w:rPr>
              <w:t xml:space="preserve">Банк </w:t>
            </w:r>
            <w:proofErr w:type="gramStart"/>
            <w:r w:rsidRPr="00EA1963">
              <w:rPr>
                <w:rFonts w:ascii="Times New Roman" w:hAnsi="Times New Roman"/>
                <w:sz w:val="18"/>
                <w:szCs w:val="18"/>
              </w:rPr>
              <w:t xml:space="preserve">получателя:   </w:t>
            </w:r>
            <w:proofErr w:type="gramEnd"/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ГУ Банка России по ЦФО//УФК </w:t>
            </w:r>
            <w:r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по М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осковской области</w:t>
            </w:r>
            <w:r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, г. Москва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 xml:space="preserve"> </w:t>
            </w:r>
          </w:p>
          <w:p w:rsidR="008B2310" w:rsidRPr="00EA1963" w:rsidRDefault="008B2310" w:rsidP="006A03F4">
            <w:pPr>
              <w:pStyle w:val="6"/>
              <w:numPr>
                <w:ilvl w:val="0"/>
                <w:numId w:val="0"/>
              </w:numPr>
              <w:tabs>
                <w:tab w:val="left" w:pos="1377"/>
                <w:tab w:val="left" w:pos="2754"/>
                <w:tab w:val="left" w:pos="4131"/>
                <w:tab w:val="left" w:pos="5508"/>
                <w:tab w:val="left" w:pos="6885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диный 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40102810845370000004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br/>
              <w:t>Казначейский счет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 xml:space="preserve"> № 03100643000000014800 БИК: 004525987                                                         ОКТМО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46000000 </w:t>
            </w:r>
            <w:r w:rsidRPr="00EA1963">
              <w:rPr>
                <w:rFonts w:ascii="Times New Roman" w:hAnsi="Times New Roman"/>
                <w:b w:val="0"/>
                <w:sz w:val="18"/>
                <w:szCs w:val="18"/>
              </w:rPr>
              <w:t>КБК 32110807020018000110</w:t>
            </w:r>
          </w:p>
          <w:p w:rsidR="008B2310" w:rsidRDefault="008B2310" w:rsidP="006A03F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B2310" w:rsidTr="006A03F4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8B2310" w:rsidTr="006A03F4">
        <w:trPr>
          <w:cantSplit/>
          <w:trHeight w:hRule="exact" w:val="286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snapToGri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отчество, адрес плательщика)</w:t>
            </w:r>
          </w:p>
        </w:tc>
      </w:tr>
      <w:tr w:rsidR="008B2310" w:rsidTr="006A03F4">
        <w:trPr>
          <w:cantSplit/>
          <w:trHeight w:hRule="exact" w:val="23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3"/>
              <w:tabs>
                <w:tab w:val="num" w:pos="0"/>
              </w:tabs>
              <w:snapToGrid w:val="0"/>
              <w:jc w:val="left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8B2310" w:rsidTr="006A03F4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3"/>
              <w:tabs>
                <w:tab w:val="num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8B2310" w:rsidTr="006A03F4">
        <w:trPr>
          <w:cantSplit/>
          <w:trHeight w:hRule="exact" w:val="24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УСЛУГ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Style w:val="2"/>
              <w:tabs>
                <w:tab w:val="num" w:pos="0"/>
              </w:tabs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</w:t>
            </w:r>
          </w:p>
        </w:tc>
      </w:tr>
      <w:tr w:rsidR="008B2310" w:rsidTr="006A03F4">
        <w:trPr>
          <w:cantSplit/>
          <w:trHeight w:hRule="exact" w:val="460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2310" w:rsidRDefault="008B2310" w:rsidP="006A03F4">
            <w:pPr>
              <w:pStyle w:val="4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___-___-___-__ /</w:t>
            </w:r>
            <w:r w:rsidRPr="000E14DF">
              <w:rPr>
                <w:b w:val="0"/>
                <w:sz w:val="18"/>
                <w:szCs w:val="18"/>
              </w:rPr>
              <w:t>Государственная пошлина</w:t>
            </w:r>
            <w:r w:rsidRPr="000E14DF">
              <w:rPr>
                <w:sz w:val="18"/>
                <w:szCs w:val="18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за государственную регистрацию</w:t>
            </w:r>
            <w:r w:rsidRPr="00525A85">
              <w:rPr>
                <w:b w:val="0"/>
              </w:rPr>
              <w:t xml:space="preserve"> </w:t>
            </w:r>
            <w:r w:rsidRPr="000E14DF">
              <w:rPr>
                <w:b w:val="0"/>
                <w:sz w:val="18"/>
                <w:szCs w:val="18"/>
              </w:rPr>
              <w:t>прав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10" w:rsidRDefault="008B2310" w:rsidP="006A03F4">
            <w:pPr>
              <w:snapToGrid w:val="0"/>
              <w:jc w:val="center"/>
              <w:rPr>
                <w:b/>
                <w:i/>
                <w:sz w:val="18"/>
              </w:rPr>
            </w:pPr>
          </w:p>
        </w:tc>
      </w:tr>
      <w:tr w:rsidR="008B2310" w:rsidTr="006A03F4">
        <w:trPr>
          <w:cantSplit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310" w:rsidRDefault="008B2310" w:rsidP="006A03F4"/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10" w:rsidRDefault="008B2310" w:rsidP="006A03F4">
            <w:pPr>
              <w:pBdr>
                <w:bottom w:val="single" w:sz="12" w:space="1" w:color="auto"/>
              </w:pBdr>
              <w:snapToGrid w:val="0"/>
              <w:rPr>
                <w:iCs/>
              </w:rPr>
            </w:pPr>
          </w:p>
          <w:p w:rsidR="008B2310" w:rsidRDefault="008B2310" w:rsidP="006A03F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(сумма прописью)</w:t>
            </w:r>
          </w:p>
          <w:p w:rsidR="008B2310" w:rsidRDefault="008B2310" w:rsidP="006A03F4">
            <w:r>
              <w:t xml:space="preserve">Плательщик </w:t>
            </w:r>
            <w:r>
              <w:rPr>
                <w:u w:val="single"/>
              </w:rPr>
              <w:t xml:space="preserve">                                     </w:t>
            </w:r>
            <w:proofErr w:type="gramStart"/>
            <w:r>
              <w:rPr>
                <w:u w:val="single"/>
              </w:rPr>
              <w:t xml:space="preserve">   </w:t>
            </w:r>
            <w:r>
              <w:rPr>
                <w:b/>
                <w:i/>
              </w:rPr>
              <w:t>«</w:t>
            </w:r>
            <w:proofErr w:type="gramEnd"/>
            <w:r>
              <w:rPr>
                <w:b/>
                <w:i/>
              </w:rPr>
              <w:t>___» _________</w:t>
            </w:r>
            <w:r>
              <w:t>20__г.</w:t>
            </w:r>
          </w:p>
          <w:p w:rsidR="008B2310" w:rsidRDefault="008B2310" w:rsidP="006A03F4">
            <w:pPr>
              <w:ind w:left="1093" w:right="21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 плательщика)</w:t>
            </w:r>
          </w:p>
        </w:tc>
      </w:tr>
    </w:tbl>
    <w:p w:rsidR="008B2310" w:rsidRDefault="008B2310" w:rsidP="008B2310">
      <w:pPr>
        <w:jc w:val="center"/>
        <w:rPr>
          <w:sz w:val="16"/>
        </w:rPr>
      </w:pPr>
    </w:p>
    <w:p w:rsidR="003E553A" w:rsidRDefault="003E553A">
      <w:bookmarkStart w:id="0" w:name="_GoBack"/>
      <w:bookmarkEnd w:id="0"/>
    </w:p>
    <w:sectPr w:rsidR="003E553A" w:rsidSect="00877A2E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3"/>
    <w:rsid w:val="001A0763"/>
    <w:rsid w:val="003E553A"/>
    <w:rsid w:val="008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FDBF-764A-4D3B-8357-C50DACF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231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CourierCTT" w:hAnsi="CourierCTT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B2310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CourierCTT" w:hAnsi="CourierCTT"/>
      <w:b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8B2310"/>
    <w:pPr>
      <w:keepNext/>
      <w:numPr>
        <w:ilvl w:val="3"/>
        <w:numId w:val="1"/>
      </w:numPr>
      <w:tabs>
        <w:tab w:val="left" w:pos="0"/>
      </w:tabs>
      <w:outlineLvl w:val="3"/>
    </w:pPr>
    <w:rPr>
      <w:rFonts w:ascii="CourierCTT" w:hAnsi="CourierCTT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B2310"/>
    <w:pPr>
      <w:keepNext/>
      <w:numPr>
        <w:ilvl w:val="5"/>
        <w:numId w:val="1"/>
      </w:numPr>
      <w:tabs>
        <w:tab w:val="left" w:pos="0"/>
      </w:tabs>
      <w:outlineLvl w:val="5"/>
    </w:pPr>
    <w:rPr>
      <w:rFonts w:ascii="CourierCTT" w:hAnsi="CourierCTT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310"/>
    <w:rPr>
      <w:rFonts w:ascii="CourierCTT" w:eastAsia="Times New Roman" w:hAnsi="CourierCTT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B2310"/>
    <w:rPr>
      <w:rFonts w:ascii="CourierCTT" w:eastAsia="Times New Roman" w:hAnsi="CourierCTT" w:cs="Times New Roman"/>
      <w:b/>
      <w:i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B2310"/>
    <w:rPr>
      <w:rFonts w:ascii="CourierCTT" w:eastAsia="Times New Roman" w:hAnsi="CourierCTT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B2310"/>
    <w:rPr>
      <w:rFonts w:ascii="CourierCTT" w:eastAsia="Times New Roman" w:hAnsi="CourierCTT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 Николаевна</dc:creator>
  <cp:keywords/>
  <dc:description/>
  <cp:lastModifiedBy>Егорова Юлия Николаевна</cp:lastModifiedBy>
  <cp:revision>2</cp:revision>
  <dcterms:created xsi:type="dcterms:W3CDTF">2023-02-03T08:31:00Z</dcterms:created>
  <dcterms:modified xsi:type="dcterms:W3CDTF">2023-02-03T08:31:00Z</dcterms:modified>
</cp:coreProperties>
</file>